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CD" w:rsidRPr="00F53B7C" w:rsidRDefault="007F13CD" w:rsidP="007F13CD">
      <w:pPr>
        <w:spacing w:line="360" w:lineRule="auto"/>
        <w:rPr>
          <w:rFonts w:ascii="宋体" w:hAnsi="宋体" w:hint="eastAsia"/>
          <w:sz w:val="24"/>
        </w:rPr>
      </w:pPr>
      <w:r w:rsidRPr="00790E25">
        <w:rPr>
          <w:rFonts w:ascii="宋体" w:hAnsi="宋体" w:hint="eastAsia"/>
          <w:b/>
          <w:sz w:val="24"/>
        </w:rPr>
        <w:t>附件</w:t>
      </w:r>
      <w:r w:rsidRPr="00790E25">
        <w:rPr>
          <w:rFonts w:ascii="宋体" w:hAnsi="宋体" w:hint="eastAsia"/>
          <w:b/>
          <w:sz w:val="24"/>
        </w:rPr>
        <w:t>1</w:t>
      </w:r>
      <w:r w:rsidRPr="00790E25">
        <w:rPr>
          <w:rFonts w:ascii="宋体" w:hAnsi="宋体" w:hint="eastAsia"/>
          <w:b/>
          <w:sz w:val="24"/>
        </w:rPr>
        <w:t>：</w:t>
      </w:r>
      <w:r w:rsidRPr="00F53B7C">
        <w:rPr>
          <w:rFonts w:ascii="宋体" w:hAnsi="宋体" w:hint="eastAsia"/>
          <w:sz w:val="24"/>
        </w:rPr>
        <w:t xml:space="preserve"> </w:t>
      </w:r>
    </w:p>
    <w:p w:rsidR="007F13CD" w:rsidRDefault="007F13CD" w:rsidP="007F13CD">
      <w:pPr>
        <w:spacing w:line="360" w:lineRule="auto"/>
        <w:ind w:left="425"/>
        <w:jc w:val="center"/>
        <w:rPr>
          <w:rFonts w:eastAsia="黑体"/>
          <w:bCs/>
          <w:sz w:val="24"/>
        </w:rPr>
      </w:pPr>
      <w:r>
        <w:rPr>
          <w:rFonts w:ascii="黑体" w:eastAsia="黑体" w:hint="eastAsia"/>
          <w:sz w:val="30"/>
          <w:szCs w:val="30"/>
        </w:rPr>
        <w:t>“硅材料国家重点实验室”</w:t>
      </w:r>
      <w:r>
        <w:rPr>
          <w:rFonts w:ascii="黑体" w:eastAsia="黑体" w:hint="eastAsia"/>
          <w:bCs/>
          <w:sz w:val="30"/>
          <w:szCs w:val="30"/>
        </w:rPr>
        <w:t>开</w:t>
      </w:r>
      <w:r>
        <w:rPr>
          <w:rFonts w:eastAsia="黑体" w:hint="eastAsia"/>
          <w:bCs/>
          <w:sz w:val="30"/>
        </w:rPr>
        <w:t>放课题申请指南</w:t>
      </w:r>
    </w:p>
    <w:p w:rsidR="007F13CD" w:rsidRDefault="007F13CD" w:rsidP="007F13CD">
      <w:pPr>
        <w:spacing w:line="360" w:lineRule="auto"/>
        <w:rPr>
          <w:sz w:val="24"/>
        </w:rPr>
      </w:pPr>
    </w:p>
    <w:p w:rsidR="007F13CD" w:rsidRDefault="007F13CD" w:rsidP="007F13CD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ascii="宋体" w:hAnsi="宋体" w:hint="eastAsia"/>
          <w:b/>
          <w:sz w:val="24"/>
        </w:rPr>
        <w:t>资助方向及范围：</w:t>
      </w:r>
    </w:p>
    <w:p w:rsidR="007F13CD" w:rsidRDefault="007F13CD" w:rsidP="007F13C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与本实验室的建设和发展紧密相关、意义较重大、学术思想新颖、属于学科发展前沿的研究课题。具体范围如下：</w:t>
      </w:r>
    </w:p>
    <w:p w:rsidR="007F13CD" w:rsidRDefault="007F13CD" w:rsidP="007F13CD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半导体硅材料</w:t>
      </w:r>
    </w:p>
    <w:p w:rsidR="007F13CD" w:rsidRDefault="007F13CD" w:rsidP="007F13CD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半</w:t>
      </w:r>
      <w:r w:rsidRPr="000C6C83">
        <w:rPr>
          <w:rFonts w:ascii="宋体" w:hAnsi="宋体" w:hint="eastAsia"/>
          <w:sz w:val="24"/>
        </w:rPr>
        <w:t>导体薄膜材料</w:t>
      </w:r>
    </w:p>
    <w:p w:rsidR="007F13CD" w:rsidRDefault="007F13CD" w:rsidP="007F13CD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新型复合半导体材料（包括有机无机复合材料）</w:t>
      </w:r>
    </w:p>
    <w:p w:rsidR="007F13CD" w:rsidRPr="000C6C83" w:rsidRDefault="007F13CD" w:rsidP="007F13CD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 w:hint="eastAsia"/>
          <w:color w:val="000000"/>
          <w:sz w:val="24"/>
        </w:rPr>
      </w:pPr>
      <w:r w:rsidRPr="000C6C83">
        <w:rPr>
          <w:rFonts w:ascii="宋体" w:hAnsi="宋体" w:hint="eastAsia"/>
          <w:color w:val="000000"/>
          <w:sz w:val="24"/>
        </w:rPr>
        <w:t>功能材料的微纳结构</w:t>
      </w:r>
    </w:p>
    <w:p w:rsidR="007F13CD" w:rsidRPr="000C6C83" w:rsidRDefault="007F13CD" w:rsidP="007F13CD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 w:hint="eastAsia"/>
          <w:color w:val="000000"/>
          <w:sz w:val="24"/>
        </w:rPr>
      </w:pPr>
      <w:r w:rsidRPr="000C6C83">
        <w:rPr>
          <w:rFonts w:ascii="宋体" w:hAnsi="宋体"/>
          <w:color w:val="000000"/>
          <w:sz w:val="24"/>
        </w:rPr>
        <w:t>功能材料的物理化学基础</w:t>
      </w:r>
    </w:p>
    <w:p w:rsidR="007F13CD" w:rsidRPr="0032352F" w:rsidRDefault="007F13CD" w:rsidP="007F13CD">
      <w:pPr>
        <w:spacing w:line="360" w:lineRule="auto"/>
        <w:rPr>
          <w:rFonts w:ascii="宋体" w:hAnsi="宋体" w:hint="eastAsia"/>
          <w:b/>
          <w:sz w:val="24"/>
        </w:rPr>
      </w:pPr>
      <w:r w:rsidRPr="0032352F">
        <w:rPr>
          <w:rFonts w:ascii="宋体" w:hAnsi="宋体" w:hint="eastAsia"/>
          <w:b/>
          <w:sz w:val="24"/>
        </w:rPr>
        <w:t>二、申请对象及有关规定</w:t>
      </w:r>
    </w:p>
    <w:p w:rsidR="007F13CD" w:rsidRDefault="007F13CD" w:rsidP="007F13CD">
      <w:pPr>
        <w:spacing w:line="360" w:lineRule="auto"/>
        <w:ind w:leftChars="171" w:left="736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．具有讲师（助研）以上职称的科研人员或具有博士学位的研究人员均可申请，特别鼓励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岁以下具有博士学位的年轻研究人员申请。</w:t>
      </w:r>
      <w:r>
        <w:rPr>
          <w:rFonts w:ascii="宋体" w:hAnsi="宋体" w:hint="eastAsia"/>
          <w:sz w:val="24"/>
        </w:rPr>
        <w:t>项目获得批准后，申请者为我室客座人员。</w:t>
      </w:r>
    </w:p>
    <w:p w:rsidR="007F13CD" w:rsidRPr="009E53A1" w:rsidRDefault="007F13CD" w:rsidP="007F13CD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今年资助开放课题</w:t>
      </w:r>
      <w:r>
        <w:rPr>
          <w:rFonts w:ascii="宋体" w:hAnsi="宋体" w:hint="eastAsia"/>
          <w:sz w:val="24"/>
        </w:rPr>
        <w:t>10-15</w:t>
      </w:r>
      <w:r>
        <w:rPr>
          <w:rFonts w:ascii="宋体" w:hAnsi="宋体" w:hint="eastAsia"/>
          <w:sz w:val="24"/>
        </w:rPr>
        <w:t>项，资助强度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万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项。</w:t>
      </w:r>
    </w:p>
    <w:p w:rsidR="007F13CD" w:rsidRPr="005A7A53" w:rsidRDefault="007F13CD" w:rsidP="007F13CD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项目周期一般为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年，本期开放课题的研究时间为</w:t>
      </w:r>
      <w:r>
        <w:rPr>
          <w:rFonts w:ascii="宋体" w:hAnsi="宋体" w:hint="eastAsia"/>
          <w:sz w:val="24"/>
        </w:rPr>
        <w:t>201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.7-201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.6</w:t>
      </w:r>
      <w:r>
        <w:rPr>
          <w:rFonts w:ascii="宋体" w:hAnsi="宋体" w:hint="eastAsia"/>
          <w:sz w:val="24"/>
        </w:rPr>
        <w:t>。</w:t>
      </w:r>
    </w:p>
    <w:p w:rsidR="007F13CD" w:rsidRPr="005A7A53" w:rsidRDefault="007F13CD" w:rsidP="007F13CD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项目承担者遵守根据实验室开放课题管理规则等要求，并按时提交年度总结和结题报告。</w:t>
      </w:r>
    </w:p>
    <w:p w:rsidR="007F13CD" w:rsidRPr="000C6C83" w:rsidRDefault="007F13CD" w:rsidP="007F13CD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hint="eastAsia"/>
          <w:sz w:val="24"/>
        </w:rPr>
      </w:pPr>
      <w:r w:rsidRPr="005A7A53">
        <w:rPr>
          <w:rFonts w:ascii="宋体" w:hAnsi="宋体" w:hint="eastAsia"/>
          <w:sz w:val="24"/>
        </w:rPr>
        <w:lastRenderedPageBreak/>
        <w:t>项目结题经评审后，对于</w:t>
      </w:r>
      <w:r>
        <w:rPr>
          <w:rFonts w:ascii="宋体" w:hAnsi="宋体" w:hint="eastAsia"/>
          <w:sz w:val="24"/>
        </w:rPr>
        <w:t>10%</w:t>
      </w:r>
      <w:r>
        <w:rPr>
          <w:rFonts w:ascii="宋体" w:hAnsi="宋体" w:hint="eastAsia"/>
          <w:sz w:val="24"/>
        </w:rPr>
        <w:t>左右的</w:t>
      </w:r>
      <w:r w:rsidRPr="005A7A53">
        <w:rPr>
          <w:rFonts w:ascii="宋体" w:hAnsi="宋体" w:hint="eastAsia"/>
          <w:sz w:val="24"/>
        </w:rPr>
        <w:t>优秀项目，</w:t>
      </w:r>
      <w:r>
        <w:rPr>
          <w:rFonts w:ascii="宋体" w:hAnsi="宋体" w:hint="eastAsia"/>
          <w:sz w:val="24"/>
        </w:rPr>
        <w:t>将滚动获得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万元的后续支持</w:t>
      </w:r>
      <w:r w:rsidRPr="005A7A53">
        <w:rPr>
          <w:rFonts w:ascii="宋体" w:hAnsi="宋体" w:hint="eastAsia"/>
          <w:sz w:val="24"/>
        </w:rPr>
        <w:t>。</w:t>
      </w:r>
    </w:p>
    <w:p w:rsidR="007F13CD" w:rsidRPr="005A7A53" w:rsidRDefault="007F13CD" w:rsidP="007F13CD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sz w:val="24"/>
        </w:rPr>
      </w:pPr>
      <w:bookmarkStart w:id="0" w:name="OLE_LINK2"/>
      <w:r>
        <w:rPr>
          <w:rFonts w:ascii="宋体" w:hAnsi="宋体" w:hint="eastAsia"/>
          <w:sz w:val="24"/>
        </w:rPr>
        <w:t>开放课题项目必须由课题负责人本人申请，本人负责课题申请、立项与结题验收的相关事务，纸质申请文件的通讯地址必须是课题负责人的有效地址。</w:t>
      </w:r>
    </w:p>
    <w:bookmarkEnd w:id="0"/>
    <w:p w:rsidR="007F13CD" w:rsidRPr="005A7A53" w:rsidRDefault="007F13CD" w:rsidP="007F13CD">
      <w:pPr>
        <w:spacing w:line="360" w:lineRule="auto"/>
        <w:ind w:left="480"/>
        <w:rPr>
          <w:rFonts w:ascii="宋体" w:hAnsi="宋体"/>
          <w:sz w:val="24"/>
        </w:rPr>
      </w:pPr>
    </w:p>
    <w:p w:rsidR="007F13CD" w:rsidRDefault="007F13CD" w:rsidP="007F13CD">
      <w:pPr>
        <w:spacing w:line="360" w:lineRule="auto"/>
        <w:ind w:firstLineChars="400" w:firstLine="960"/>
        <w:jc w:val="center"/>
        <w:rPr>
          <w:rFonts w:hint="eastAsia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C27" w:rsidRDefault="00317C27" w:rsidP="007F13CD">
      <w:pPr>
        <w:spacing w:after="0"/>
      </w:pPr>
      <w:r>
        <w:separator/>
      </w:r>
    </w:p>
  </w:endnote>
  <w:endnote w:type="continuationSeparator" w:id="0">
    <w:p w:rsidR="00317C27" w:rsidRDefault="00317C27" w:rsidP="007F13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C27" w:rsidRDefault="00317C27" w:rsidP="007F13CD">
      <w:pPr>
        <w:spacing w:after="0"/>
      </w:pPr>
      <w:r>
        <w:separator/>
      </w:r>
    </w:p>
  </w:footnote>
  <w:footnote w:type="continuationSeparator" w:id="0">
    <w:p w:rsidR="00317C27" w:rsidRDefault="00317C27" w:rsidP="007F13C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CFD"/>
    <w:multiLevelType w:val="hybridMultilevel"/>
    <w:tmpl w:val="B4A6B698"/>
    <w:lvl w:ilvl="0" w:tplc="C11259CE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1">
    <w:nsid w:val="6AFD2F79"/>
    <w:multiLevelType w:val="hybridMultilevel"/>
    <w:tmpl w:val="970AF498"/>
    <w:lvl w:ilvl="0" w:tplc="FE8E2EBE">
      <w:start w:val="2"/>
      <w:numFmt w:val="decimal"/>
      <w:lvlText w:val="%1．"/>
      <w:lvlJc w:val="left"/>
      <w:pPr>
        <w:tabs>
          <w:tab w:val="num" w:pos="675"/>
        </w:tabs>
        <w:ind w:left="675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7C27"/>
    <w:rsid w:val="00323B43"/>
    <w:rsid w:val="003D37D8"/>
    <w:rsid w:val="00426133"/>
    <w:rsid w:val="004358AB"/>
    <w:rsid w:val="007F13CD"/>
    <w:rsid w:val="008B7726"/>
    <w:rsid w:val="00AA3C5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3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3C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3C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3C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Windows 用户</cp:lastModifiedBy>
  <cp:revision>2</cp:revision>
  <dcterms:created xsi:type="dcterms:W3CDTF">2008-09-11T17:20:00Z</dcterms:created>
  <dcterms:modified xsi:type="dcterms:W3CDTF">2017-03-29T07:45:00Z</dcterms:modified>
</cp:coreProperties>
</file>